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B8" w:rsidRPr="00AC78B8" w:rsidRDefault="00AC78B8" w:rsidP="00AC78B8">
      <w:pPr>
        <w:rPr>
          <w:b/>
        </w:rPr>
      </w:pPr>
      <w:bookmarkStart w:id="0" w:name="_GoBack"/>
      <w:r w:rsidRPr="00AC78B8">
        <w:rPr>
          <w:b/>
        </w:rPr>
        <w:t>Patrick Murphy</w:t>
      </w:r>
    </w:p>
    <w:bookmarkEnd w:id="0"/>
    <w:p w:rsidR="00AC78B8" w:rsidRDefault="00AC78B8" w:rsidP="00AC78B8"/>
    <w:p w:rsidR="00AC78B8" w:rsidRDefault="00AC78B8" w:rsidP="00AC78B8">
      <w:r>
        <w:t>Patrick currently serves as the senior development specialist at Delta Institute, a Chicago-based nonprofit which works with communities to address complex environmental issues across the Midwest. He has previously worked as development and alumni relations director of the George M. Pullman Educational Foundation and the associate director for communications of the Midwest Augustinians.</w:t>
      </w:r>
    </w:p>
    <w:p w:rsidR="00AC78B8" w:rsidRDefault="00AC78B8" w:rsidP="00AC78B8"/>
    <w:p w:rsidR="00AC78B8" w:rsidRDefault="00AC78B8" w:rsidP="00AC78B8">
      <w:r>
        <w:t xml:space="preserve">Patrick holds a Master of Science in Nonprofit Management with a concentration in fundraising management from the </w:t>
      </w:r>
      <w:proofErr w:type="spellStart"/>
      <w:r>
        <w:t>Spertus</w:t>
      </w:r>
      <w:proofErr w:type="spellEnd"/>
      <w:r>
        <w:t xml:space="preserve"> Institute of Jewish Learning and Leadership. He is currently pursuing a Ph.D. in Public Policy and Administration with a specialization in nonprofit management and leadership from Walden University.</w:t>
      </w:r>
    </w:p>
    <w:p w:rsidR="00AC78B8" w:rsidRDefault="00AC78B8" w:rsidP="00AC78B8"/>
    <w:p w:rsidR="00AC78B8" w:rsidRDefault="00AC78B8" w:rsidP="00AC78B8">
      <w:r>
        <w:t xml:space="preserve">Patrick first joined the Association of Fundraising Professionals in 2012. As a member of AFP Chicago, Patrick has mentored three </w:t>
      </w:r>
      <w:proofErr w:type="spellStart"/>
      <w:r>
        <w:t>proteges</w:t>
      </w:r>
      <w:proofErr w:type="spellEnd"/>
      <w:r>
        <w:t xml:space="preserve"> in the peer mentoring program. Patrick has previously served as the board chair of Pangea Educational Development, a charity devoted to providing educational and literary programming to communities throughout Uganda, as well as the board president of 16</w:t>
      </w:r>
      <w:r>
        <w:rPr>
          <w:vertAlign w:val="superscript"/>
        </w:rPr>
        <w:t>th</w:t>
      </w:r>
      <w:r>
        <w:t xml:space="preserve"> Street Theater in Berwyn, Illinois. Patrick’s hobbies include seeing theatre, creating music, working on his family tree, listening to audiobooks, and playing Nintendo.</w:t>
      </w:r>
    </w:p>
    <w:p w:rsidR="00AC78B8" w:rsidRDefault="00AC78B8" w:rsidP="00AC78B8"/>
    <w:p w:rsidR="00850D6C" w:rsidRDefault="00850D6C" w:rsidP="00AC78B8"/>
    <w:sectPr w:rsidR="0085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B8"/>
    <w:rsid w:val="00850D6C"/>
    <w:rsid w:val="00AC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3659E-CE15-4F79-B9E2-5B708E45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Brooks</dc:creator>
  <cp:keywords/>
  <dc:description/>
  <cp:lastModifiedBy>Gail Brooks</cp:lastModifiedBy>
  <cp:revision>1</cp:revision>
  <dcterms:created xsi:type="dcterms:W3CDTF">2020-02-13T22:34:00Z</dcterms:created>
  <dcterms:modified xsi:type="dcterms:W3CDTF">2020-02-13T22:35:00Z</dcterms:modified>
</cp:coreProperties>
</file>